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4A8A" w14:textId="77777777" w:rsidR="00B76952" w:rsidRDefault="00F1095E" w:rsidP="002040AB">
      <w:pPr>
        <w:spacing w:after="0" w:line="265" w:lineRule="auto"/>
        <w:ind w:left="0" w:right="0" w:firstLine="0"/>
        <w:jc w:val="center"/>
        <w:rPr>
          <w:sz w:val="28"/>
        </w:rPr>
      </w:pPr>
      <w:r w:rsidRPr="002040AB">
        <w:rPr>
          <w:sz w:val="28"/>
        </w:rPr>
        <w:t>Regulamin Rady Rodziców</w:t>
      </w:r>
      <w:r w:rsidR="002040AB" w:rsidRPr="002040AB">
        <w:rPr>
          <w:sz w:val="28"/>
        </w:rPr>
        <w:t xml:space="preserve"> Gminnego Żłobka</w:t>
      </w:r>
      <w:r w:rsidR="002040AB">
        <w:rPr>
          <w:sz w:val="28"/>
        </w:rPr>
        <w:t xml:space="preserve"> </w:t>
      </w:r>
      <w:r w:rsidR="002040AB">
        <w:rPr>
          <w:sz w:val="28"/>
        </w:rPr>
        <w:br/>
      </w:r>
      <w:r w:rsidRPr="002040AB">
        <w:rPr>
          <w:sz w:val="28"/>
        </w:rPr>
        <w:t>w</w:t>
      </w:r>
      <w:r w:rsidR="002040AB" w:rsidRPr="002040AB">
        <w:rPr>
          <w:sz w:val="28"/>
        </w:rPr>
        <w:t xml:space="preserve"> Kleszczowie na rok szkolny 2021/2022</w:t>
      </w:r>
    </w:p>
    <w:p w14:paraId="6EC161E1" w14:textId="77777777" w:rsidR="002040AB" w:rsidRPr="002040AB" w:rsidRDefault="002040AB" w:rsidP="002040AB">
      <w:pPr>
        <w:spacing w:after="0" w:line="265" w:lineRule="auto"/>
        <w:ind w:left="0" w:right="0" w:firstLine="0"/>
        <w:jc w:val="center"/>
        <w:rPr>
          <w:sz w:val="28"/>
        </w:rPr>
      </w:pPr>
    </w:p>
    <w:p w14:paraId="0BD4D519" w14:textId="77777777" w:rsidR="00B76952" w:rsidRDefault="00F1095E">
      <w:pPr>
        <w:spacing w:after="412" w:line="296" w:lineRule="auto"/>
        <w:ind w:left="29" w:right="47" w:firstLine="0"/>
      </w:pPr>
      <w:r>
        <w:t xml:space="preserve">Zgodnie z Art 12 a Ustawy z dnia 4 lutego 2011 r. o opiece nad dziećmi w wieku do lat 3 Rada Rodziców uchwala regulamin swojej działalności, w którym określa wewnętrzną strukturę </w:t>
      </w:r>
      <w:r w:rsidR="002040AB">
        <w:br/>
      </w:r>
      <w:r>
        <w:t xml:space="preserve">i tryb pracy rady oraz szczegółowy tryb przeprowadzania wyborów do rad oddziałowych </w:t>
      </w:r>
      <w:r w:rsidR="002040AB">
        <w:br/>
      </w:r>
      <w:r>
        <w:t>i przedstawicieli rad oddziałowych do Rady Rodziców.</w:t>
      </w:r>
    </w:p>
    <w:p w14:paraId="7EFFEA55" w14:textId="77777777" w:rsidR="00B76952" w:rsidRDefault="00F1095E">
      <w:pPr>
        <w:spacing w:after="0" w:line="265" w:lineRule="auto"/>
        <w:ind w:left="1008" w:right="1022" w:hanging="10"/>
        <w:jc w:val="center"/>
      </w:pPr>
      <w:r>
        <w:rPr>
          <w:sz w:val="26"/>
        </w:rPr>
        <w:t>Rozdział I</w:t>
      </w:r>
    </w:p>
    <w:p w14:paraId="3ACDBF4F" w14:textId="77777777" w:rsidR="00B76952" w:rsidRDefault="00F1095E">
      <w:pPr>
        <w:spacing w:after="507" w:line="265" w:lineRule="auto"/>
        <w:ind w:left="1008" w:right="1032" w:hanging="10"/>
        <w:jc w:val="center"/>
      </w:pPr>
      <w:r>
        <w:rPr>
          <w:sz w:val="26"/>
        </w:rPr>
        <w:t>Postanowienia ogólne</w:t>
      </w:r>
    </w:p>
    <w:p w14:paraId="0230FA11" w14:textId="77777777" w:rsidR="00B76952" w:rsidRDefault="00F1095E">
      <w:pPr>
        <w:spacing w:after="35"/>
        <w:ind w:left="29" w:right="47" w:firstLine="0"/>
      </w:pPr>
      <w:r>
        <w:t>Ilekroć w dalszych przepisach jest mowa bez bliższego określenia o:</w:t>
      </w:r>
    </w:p>
    <w:p w14:paraId="2BF612C7" w14:textId="77777777" w:rsidR="00B76952" w:rsidRDefault="00F1095E">
      <w:pPr>
        <w:numPr>
          <w:ilvl w:val="0"/>
          <w:numId w:val="1"/>
        </w:numPr>
        <w:ind w:right="47" w:hanging="370"/>
      </w:pPr>
      <w:r>
        <w:t>Żłobku — należy przez to rozumieć Gminny Żłobek w Kleszczowie</w:t>
      </w:r>
    </w:p>
    <w:p w14:paraId="1A3B2368" w14:textId="77777777" w:rsidR="00B76952" w:rsidRDefault="00F1095E">
      <w:pPr>
        <w:numPr>
          <w:ilvl w:val="0"/>
          <w:numId w:val="1"/>
        </w:numPr>
        <w:spacing w:after="41"/>
        <w:ind w:right="47" w:hanging="370"/>
      </w:pPr>
      <w:r>
        <w:t>Statucie — należy przez to rozumieć statut Żłobka,</w:t>
      </w:r>
    </w:p>
    <w:p w14:paraId="69C9FF5B" w14:textId="77777777" w:rsidR="00B76952" w:rsidRDefault="00F1095E">
      <w:pPr>
        <w:numPr>
          <w:ilvl w:val="0"/>
          <w:numId w:val="1"/>
        </w:numPr>
        <w:spacing w:after="26"/>
        <w:ind w:right="47" w:hanging="370"/>
      </w:pPr>
      <w:r>
        <w:t>Dyrektorze — należy przez to rozumieć dyrektora Żłobka,</w:t>
      </w:r>
    </w:p>
    <w:p w14:paraId="05563734" w14:textId="77777777" w:rsidR="00B76952" w:rsidRDefault="00F1095E">
      <w:pPr>
        <w:numPr>
          <w:ilvl w:val="0"/>
          <w:numId w:val="1"/>
        </w:numPr>
        <w:spacing w:after="39"/>
        <w:ind w:right="47" w:hanging="370"/>
      </w:pPr>
      <w:r>
        <w:t>Radzie — należy przez to rozumieć radę rodziców Żłobka,</w:t>
      </w:r>
    </w:p>
    <w:p w14:paraId="57908401" w14:textId="77777777" w:rsidR="00B76952" w:rsidRDefault="00F1095E">
      <w:pPr>
        <w:numPr>
          <w:ilvl w:val="0"/>
          <w:numId w:val="1"/>
        </w:numPr>
        <w:ind w:right="47" w:hanging="370"/>
      </w:pPr>
      <w:r>
        <w:t>Radzie Klasowej — należy przez to rozumieć wewnętrzny organ wybierany przez rodziców dzieci danej g</w:t>
      </w:r>
      <w:r w:rsidR="002040AB">
        <w:t>rupy.</w:t>
      </w:r>
    </w:p>
    <w:p w14:paraId="5E250A74" w14:textId="77777777" w:rsidR="00B76952" w:rsidRDefault="00F1095E">
      <w:pPr>
        <w:spacing w:after="55"/>
        <w:ind w:left="917" w:right="47"/>
      </w:pPr>
      <w:r>
        <w:t>6, Zebraniu Klasowym — należy przez to rozumieć Zebranie Rodziców dzieci poszczególnych grup,</w:t>
      </w:r>
    </w:p>
    <w:p w14:paraId="4E0EFA27" w14:textId="77777777" w:rsidR="00B76952" w:rsidRDefault="00F1095E">
      <w:pPr>
        <w:numPr>
          <w:ilvl w:val="0"/>
          <w:numId w:val="2"/>
        </w:numPr>
        <w:spacing w:after="76" w:line="236" w:lineRule="auto"/>
        <w:ind w:right="47" w:hanging="365"/>
      </w:pPr>
      <w:r>
        <w:t>Przewodniczącym, Wiceprzewodniczącym, Ska</w:t>
      </w:r>
      <w:r w:rsidR="002040AB">
        <w:t xml:space="preserve">rbniku, Członku należy przez to rozumieć </w:t>
      </w:r>
      <w:r>
        <w:t>odpowiednio</w:t>
      </w:r>
      <w:r>
        <w:tab/>
        <w:t>przewodniczącego,</w:t>
      </w:r>
      <w:r>
        <w:tab/>
        <w:t>wiceprzewodniczącego, Skarbnika oraz Członka Rady Rodziców,</w:t>
      </w:r>
    </w:p>
    <w:p w14:paraId="2F9F873B" w14:textId="77777777" w:rsidR="00B76952" w:rsidRDefault="00F1095E">
      <w:pPr>
        <w:numPr>
          <w:ilvl w:val="0"/>
          <w:numId w:val="2"/>
        </w:numPr>
        <w:spacing w:after="66"/>
        <w:ind w:right="47" w:hanging="365"/>
      </w:pPr>
      <w:r>
        <w:t>Rodzicach należy przez to rozumieć rodziców i prawnych opiekunów dzieci uczęszczających do Żłobka</w:t>
      </w:r>
    </w:p>
    <w:p w14:paraId="1613ACD7" w14:textId="77777777" w:rsidR="00B76952" w:rsidRDefault="00F1095E">
      <w:pPr>
        <w:numPr>
          <w:ilvl w:val="0"/>
          <w:numId w:val="2"/>
        </w:numPr>
        <w:spacing w:after="264"/>
        <w:ind w:right="47" w:hanging="365"/>
      </w:pPr>
      <w:r>
        <w:t>Opiekunach — należy przez to rozumieć osoby sprawujące opiekę nad dziećmi.</w:t>
      </w:r>
    </w:p>
    <w:p w14:paraId="0BDA75BF" w14:textId="77777777" w:rsidR="00B76952" w:rsidRDefault="00F1095E">
      <w:pPr>
        <w:spacing w:after="89" w:line="265" w:lineRule="auto"/>
        <w:ind w:left="1008" w:right="1056" w:hanging="10"/>
        <w:jc w:val="center"/>
      </w:pPr>
      <w:r>
        <w:rPr>
          <w:sz w:val="26"/>
        </w:rPr>
        <w:t xml:space="preserve">Rozdział </w:t>
      </w:r>
      <w:r w:rsidR="008B4EB2">
        <w:rPr>
          <w:sz w:val="26"/>
        </w:rPr>
        <w:t>II</w:t>
      </w:r>
    </w:p>
    <w:p w14:paraId="56E3D85B" w14:textId="77777777" w:rsidR="00B76952" w:rsidRDefault="00F1095E">
      <w:pPr>
        <w:spacing w:after="619" w:line="265" w:lineRule="auto"/>
        <w:ind w:left="1008" w:right="1061" w:hanging="10"/>
        <w:jc w:val="center"/>
      </w:pPr>
      <w:r>
        <w:rPr>
          <w:sz w:val="26"/>
        </w:rPr>
        <w:t>Cele i zadania Rady</w:t>
      </w:r>
    </w:p>
    <w:p w14:paraId="7DF00F32" w14:textId="77777777" w:rsidR="00B76952" w:rsidRDefault="00F1095E">
      <w:pPr>
        <w:spacing w:after="34"/>
        <w:ind w:left="0" w:right="47" w:firstLine="5"/>
      </w:pPr>
      <w:r>
        <w:t>Podstawowym celem Rady jest reprezentowanie interesów rodziców dzieci poprzez podejmowanie działań, jako organu Żłobka, wynikających z przepisów Ustawy o opiece nad dziećmi w wieku do lat 3, Statutu Żłobka i niniejszego Regulaminu oraz wspieranie Dyrektora, opiekunów i innych organów Żłobka w pracy na rzecz dobra dzieci.</w:t>
      </w:r>
    </w:p>
    <w:p w14:paraId="7D83DFD4" w14:textId="77777777" w:rsidR="00B76952" w:rsidRDefault="00F1095E">
      <w:pPr>
        <w:spacing w:after="50"/>
        <w:ind w:left="0" w:right="47" w:firstLine="0"/>
      </w:pPr>
      <w:r>
        <w:t>Rada realizuje swoje cele w szczególności poprzez:</w:t>
      </w:r>
    </w:p>
    <w:p w14:paraId="472ED328" w14:textId="77777777" w:rsidR="00B76952" w:rsidRDefault="00F1095E">
      <w:pPr>
        <w:numPr>
          <w:ilvl w:val="0"/>
          <w:numId w:val="3"/>
        </w:numPr>
        <w:spacing w:after="29"/>
        <w:ind w:right="47" w:hanging="370"/>
      </w:pPr>
      <w:r>
        <w:t>pobudzanie aktywności i organizowanie różnorodnych form działalności na rzecz rozwoju żłobka,</w:t>
      </w:r>
    </w:p>
    <w:p w14:paraId="6A678B35" w14:textId="77777777" w:rsidR="00B76952" w:rsidRDefault="00F1095E">
      <w:pPr>
        <w:numPr>
          <w:ilvl w:val="0"/>
          <w:numId w:val="3"/>
        </w:numPr>
        <w:spacing w:after="37"/>
        <w:ind w:right="47" w:hanging="370"/>
      </w:pPr>
      <w:r>
        <w:t xml:space="preserve">zapewnienie rodzicom wpływu na działalność Żłobka poprzez wyrażanie </w:t>
      </w:r>
      <w:r w:rsidR="002040AB">
        <w:br/>
      </w:r>
      <w:r>
        <w:t>i przekazywanie opinii Dyrektorowi i organowi prowadzącemu i sprawującemu nadzór nad działalnością żłobka,</w:t>
      </w:r>
    </w:p>
    <w:p w14:paraId="21545CC1" w14:textId="77777777" w:rsidR="00B76952" w:rsidRDefault="00F1095E" w:rsidP="002040AB">
      <w:pPr>
        <w:numPr>
          <w:ilvl w:val="0"/>
          <w:numId w:val="3"/>
        </w:numPr>
        <w:ind w:right="47" w:hanging="370"/>
      </w:pPr>
      <w:r>
        <w:t>Formułowanie opinii w sprawach przewidzianych przepisami ustawy o opiece nad dzie</w:t>
      </w:r>
      <w:r w:rsidR="002040AB">
        <w:t xml:space="preserve">ćmi wieku do </w:t>
      </w:r>
      <w:r>
        <w:t>lat</w:t>
      </w:r>
      <w:r w:rsidR="002040AB">
        <w:t xml:space="preserve"> </w:t>
      </w:r>
      <w:r>
        <w:t>3 oraz Statutu Żłobka</w:t>
      </w:r>
      <w:r w:rsidR="002040AB">
        <w:t>.</w:t>
      </w:r>
    </w:p>
    <w:p w14:paraId="3C770C30" w14:textId="77777777" w:rsidR="00B76952" w:rsidRDefault="002040AB">
      <w:pPr>
        <w:numPr>
          <w:ilvl w:val="0"/>
          <w:numId w:val="3"/>
        </w:numPr>
        <w:ind w:right="47" w:hanging="370"/>
      </w:pPr>
      <w:r>
        <w:lastRenderedPageBreak/>
        <w:t>F</w:t>
      </w:r>
      <w:r w:rsidR="00F1095E">
        <w:t>inansowe i organizacyjne wspieranie działalności statutowej Żłobka,</w:t>
      </w:r>
    </w:p>
    <w:p w14:paraId="3E1B707E" w14:textId="77777777" w:rsidR="00B76952" w:rsidRDefault="00F1095E">
      <w:pPr>
        <w:numPr>
          <w:ilvl w:val="0"/>
          <w:numId w:val="3"/>
        </w:numPr>
        <w:spacing w:after="286"/>
        <w:ind w:right="47" w:hanging="370"/>
      </w:pPr>
      <w:r>
        <w:t>organizowanie współpracy z Dyrektorem i Opiekunami Żłobka w celu podniesienia jakości jej pracy.</w:t>
      </w:r>
    </w:p>
    <w:p w14:paraId="3DB7708F" w14:textId="77777777" w:rsidR="00B76952" w:rsidRDefault="00F1095E">
      <w:pPr>
        <w:spacing w:after="89" w:line="265" w:lineRule="auto"/>
        <w:ind w:left="1008" w:right="1075" w:hanging="10"/>
        <w:jc w:val="center"/>
      </w:pPr>
      <w:r>
        <w:rPr>
          <w:sz w:val="26"/>
        </w:rPr>
        <w:t xml:space="preserve">Rozdział </w:t>
      </w:r>
      <w:r w:rsidR="008B4EB2">
        <w:rPr>
          <w:sz w:val="26"/>
        </w:rPr>
        <w:t>III</w:t>
      </w:r>
    </w:p>
    <w:p w14:paraId="4165EF2C" w14:textId="77777777" w:rsidR="00B76952" w:rsidRDefault="00F1095E">
      <w:pPr>
        <w:spacing w:after="881" w:line="265" w:lineRule="auto"/>
        <w:ind w:left="1008" w:right="1070" w:hanging="10"/>
        <w:jc w:val="center"/>
      </w:pPr>
      <w:r>
        <w:rPr>
          <w:sz w:val="26"/>
        </w:rPr>
        <w:t>Struktura i zasady wyborów Rady oraz jej organów wewnętrznych</w:t>
      </w:r>
    </w:p>
    <w:p w14:paraId="7E9540EC" w14:textId="77777777" w:rsidR="00B76952" w:rsidRDefault="00F1095E">
      <w:pPr>
        <w:numPr>
          <w:ilvl w:val="0"/>
          <w:numId w:val="4"/>
        </w:numPr>
        <w:ind w:right="47"/>
      </w:pPr>
      <w:r>
        <w:t xml:space="preserve">Podstawowym ogniwem organizacji ogółu rodziców Żłobka jest Zebranie </w:t>
      </w:r>
      <w:r w:rsidR="002040AB">
        <w:br/>
      </w:r>
      <w:r>
        <w:t>w poszczególnych oddziałach.</w:t>
      </w:r>
    </w:p>
    <w:p w14:paraId="3EE8AB0D" w14:textId="77777777" w:rsidR="00B76952" w:rsidRDefault="00F1095E">
      <w:pPr>
        <w:numPr>
          <w:ilvl w:val="0"/>
          <w:numId w:val="4"/>
        </w:numPr>
        <w:ind w:right="47"/>
      </w:pPr>
      <w:r>
        <w:t>Zebranie grupowe wybiera spośród siebie, w tajnych wyborach, z nieograniczonej liczby kandydatów Radę oddziałową, składającą się z co najmniej 3 osób.</w:t>
      </w:r>
    </w:p>
    <w:p w14:paraId="7EF6DB60" w14:textId="77777777" w:rsidR="00B76952" w:rsidRDefault="00F1095E">
      <w:pPr>
        <w:numPr>
          <w:ilvl w:val="0"/>
          <w:numId w:val="4"/>
        </w:numPr>
        <w:ind w:right="47"/>
      </w:pPr>
      <w:r>
        <w:t>Zebranie grupowe, podczas którego dokonuje się wyboru Rady oddziałowej prowadzi rodzic wybrany w głosowaniu jawnym jako Przewodniczący Zebrania grupowego.</w:t>
      </w:r>
    </w:p>
    <w:p w14:paraId="5F4AE0EB" w14:textId="77777777" w:rsidR="00B76952" w:rsidRDefault="00F1095E">
      <w:pPr>
        <w:numPr>
          <w:ilvl w:val="0"/>
          <w:numId w:val="4"/>
        </w:numPr>
        <w:ind w:right="47"/>
      </w:pPr>
      <w:r>
        <w:t>Kandydatów do Rady oddziałowej zgłaszają rodzice uczestniczący w Zebraniu grupowym. Do zgłoszenia kandydatury osoby nieobecnej na Zebraniu grupowym należy dołączyć jej pisemną zgodę.</w:t>
      </w:r>
    </w:p>
    <w:p w14:paraId="56A378B4" w14:textId="77777777" w:rsidR="00B76952" w:rsidRDefault="00F1095E">
      <w:pPr>
        <w:numPr>
          <w:ilvl w:val="0"/>
          <w:numId w:val="4"/>
        </w:numPr>
        <w:ind w:right="47"/>
      </w:pPr>
      <w:r>
        <w:t>Dla przeprowadzenia wyborów Zebranie g</w:t>
      </w:r>
      <w:r w:rsidR="00E43BF7">
        <w:t>r</w:t>
      </w:r>
      <w:r>
        <w:t>upowe wybiera, co najmniej dwuosobową Komisję Skrutacyjną, w skład której nie mogą wchodzić osoby kandydujące do rady oddziałowej. W celu przeprowadzenia tajnego głosowania Komisja Skrutacyjna sporządza karty do głosowania, rozdaje je rodzicom z zachowaniem zasady reprezentatywności rodziców, oblicza ilość głosów oddanych na poszczególnych kandydatów, sporządza protokół z przebiegu głosowania i ogłasza wyniki wyborów.</w:t>
      </w:r>
    </w:p>
    <w:p w14:paraId="585A695B" w14:textId="77777777" w:rsidR="00B76952" w:rsidRDefault="00F1095E">
      <w:pPr>
        <w:numPr>
          <w:ilvl w:val="0"/>
          <w:numId w:val="4"/>
        </w:numPr>
        <w:ind w:right="47"/>
      </w:pPr>
      <w:r>
        <w:t>Wybór następuje zwykłą większością głosów. Głos jest ważny, jeśli na liście do głosowania głosujący wskazał nie więcej kandydatów niż liczba członków Rady oddziałowej przewidzianych do wybrania.</w:t>
      </w:r>
    </w:p>
    <w:p w14:paraId="1F88AB57" w14:textId="77777777" w:rsidR="00B76952" w:rsidRDefault="00F1095E">
      <w:pPr>
        <w:numPr>
          <w:ilvl w:val="0"/>
          <w:numId w:val="4"/>
        </w:numPr>
        <w:ind w:right="47"/>
      </w:pPr>
      <w:r>
        <w:t>Sprawy związane z procedurą wyborczą nieuregulowane w niniejszym Regulaminie rozstrzyga Zebranie g</w:t>
      </w:r>
      <w:r w:rsidR="00E43BF7">
        <w:t>r</w:t>
      </w:r>
      <w:r>
        <w:t>upowe.</w:t>
      </w:r>
    </w:p>
    <w:p w14:paraId="5921F5EE" w14:textId="77777777" w:rsidR="00B76952" w:rsidRDefault="00F1095E">
      <w:pPr>
        <w:numPr>
          <w:ilvl w:val="0"/>
          <w:numId w:val="4"/>
        </w:numPr>
        <w:ind w:right="47"/>
      </w:pPr>
      <w:r>
        <w:t>W skład Rady wchodzi po dwóch przedstawicieli Rad organizacyjnych, wskazanych przez Zebranie grupowe.</w:t>
      </w:r>
    </w:p>
    <w:p w14:paraId="06E496B0" w14:textId="77777777" w:rsidR="00B76952" w:rsidRDefault="00F1095E">
      <w:pPr>
        <w:numPr>
          <w:ilvl w:val="0"/>
          <w:numId w:val="4"/>
        </w:numPr>
        <w:ind w:right="47"/>
      </w:pPr>
      <w:r>
        <w:t xml:space="preserve">Odwołanie członka Rady może nastąpić w czasie każdego Zebrania grupowego </w:t>
      </w:r>
      <w:r w:rsidR="002040AB">
        <w:br/>
      </w:r>
      <w:r>
        <w:t xml:space="preserve">w przypadku rezygnacji z członkostwa w Radzie lub na pisemny wniosek </w:t>
      </w:r>
      <w:r>
        <w:rPr>
          <w:vertAlign w:val="superscript"/>
        </w:rPr>
        <w:t>1</w:t>
      </w:r>
      <w:r>
        <w:t xml:space="preserve">/4 liczby rodziców dzieci grupy, zwykłą większością głosów w głosowaniu tajnym, </w:t>
      </w:r>
      <w:r w:rsidR="002040AB">
        <w:br/>
      </w:r>
      <w:r>
        <w:t>z zachowaniem zasady reprezentatywności rodziców, przy obecności co najmniej połowy rodziców uprawnionych do głosowania.</w:t>
      </w:r>
    </w:p>
    <w:p w14:paraId="0A758EA5" w14:textId="77777777" w:rsidR="00B76952" w:rsidRDefault="00F1095E">
      <w:pPr>
        <w:numPr>
          <w:ilvl w:val="0"/>
          <w:numId w:val="4"/>
        </w:numPr>
        <w:spacing w:after="833"/>
        <w:ind w:right="47"/>
      </w:pPr>
      <w:r>
        <w:t>W przypadku wygaśnięcia mandatu członka Rady przeprowadza się wybory uzupełniające w trybie określonym w ust. 2 — 8.</w:t>
      </w:r>
    </w:p>
    <w:p w14:paraId="5AEE05F7" w14:textId="77777777" w:rsidR="00B76952" w:rsidRDefault="00F1095E">
      <w:pPr>
        <w:ind w:left="456" w:right="47" w:hanging="418"/>
      </w:pPr>
      <w:r>
        <w:t xml:space="preserve">1. Żłobkowa Rada Rodziców na pierwszym posiedzeniu w danym roku szkolnym wybiera </w:t>
      </w:r>
      <w:r w:rsidR="002040AB">
        <w:br/>
      </w:r>
      <w:r>
        <w:t>w głosowaniu jawnym:</w:t>
      </w:r>
    </w:p>
    <w:p w14:paraId="7867AD25" w14:textId="77777777" w:rsidR="008B4EB2" w:rsidRDefault="00F1095E">
      <w:pPr>
        <w:numPr>
          <w:ilvl w:val="0"/>
          <w:numId w:val="5"/>
        </w:numPr>
        <w:ind w:right="3413" w:firstLine="0"/>
      </w:pPr>
      <w:r>
        <w:t xml:space="preserve">przewodniczącego Rady, </w:t>
      </w:r>
    </w:p>
    <w:p w14:paraId="3C6A4B2B" w14:textId="77777777" w:rsidR="008B4EB2" w:rsidRDefault="008B4EB2">
      <w:pPr>
        <w:numPr>
          <w:ilvl w:val="0"/>
          <w:numId w:val="5"/>
        </w:numPr>
        <w:ind w:right="3413" w:firstLine="0"/>
      </w:pPr>
      <w:r>
        <w:t xml:space="preserve">zastępcę </w:t>
      </w:r>
      <w:r w:rsidR="00F1095E">
        <w:t xml:space="preserve">przewodniczącego, </w:t>
      </w:r>
    </w:p>
    <w:p w14:paraId="54D28BA8" w14:textId="77777777" w:rsidR="00B76952" w:rsidRDefault="00F1095E">
      <w:pPr>
        <w:numPr>
          <w:ilvl w:val="0"/>
          <w:numId w:val="5"/>
        </w:numPr>
        <w:ind w:right="3413" w:firstLine="0"/>
      </w:pPr>
      <w:r>
        <w:lastRenderedPageBreak/>
        <w:t>skarbnika Rady,</w:t>
      </w:r>
    </w:p>
    <w:p w14:paraId="2C44A079" w14:textId="77777777" w:rsidR="00B76952" w:rsidRDefault="00F1095E">
      <w:pPr>
        <w:numPr>
          <w:ilvl w:val="0"/>
          <w:numId w:val="5"/>
        </w:numPr>
        <w:ind w:right="3413" w:firstLine="0"/>
      </w:pPr>
      <w:r>
        <w:t>członka Rady</w:t>
      </w:r>
    </w:p>
    <w:p w14:paraId="5FCCFFC5" w14:textId="77777777" w:rsidR="00B76952" w:rsidRDefault="00F1095E">
      <w:pPr>
        <w:numPr>
          <w:ilvl w:val="0"/>
          <w:numId w:val="6"/>
        </w:numPr>
        <w:ind w:right="47" w:hanging="312"/>
      </w:pPr>
      <w:r>
        <w:t>Przewodniczący Rady organizuje pracę Rady, zwołuje i prowadzi posiedzenia Rady, reprezentuje Radę na zewnątrz.</w:t>
      </w:r>
    </w:p>
    <w:p w14:paraId="567D2326" w14:textId="77777777" w:rsidR="00B76952" w:rsidRDefault="00F1095E">
      <w:pPr>
        <w:numPr>
          <w:ilvl w:val="0"/>
          <w:numId w:val="6"/>
        </w:numPr>
        <w:ind w:right="47" w:hanging="312"/>
      </w:pPr>
      <w:r>
        <w:t>Zastępca przewodniczącego Rady przejmuje obowią</w:t>
      </w:r>
      <w:r w:rsidR="002040AB">
        <w:t>zki przewodniczącego w czasie j</w:t>
      </w:r>
      <w:r>
        <w:t>ego nieobecności.</w:t>
      </w:r>
    </w:p>
    <w:p w14:paraId="19BA48F1" w14:textId="77777777" w:rsidR="00B76952" w:rsidRDefault="00F1095E">
      <w:pPr>
        <w:numPr>
          <w:ilvl w:val="0"/>
          <w:numId w:val="6"/>
        </w:numPr>
        <w:ind w:right="47" w:hanging="312"/>
      </w:pPr>
      <w:r>
        <w:t>Skarbnik Rady odpowiada za pr</w:t>
      </w:r>
      <w:r w:rsidR="002040AB">
        <w:t>awidłową gospodarkę finansową fu</w:t>
      </w:r>
      <w:r>
        <w:t>nduszami gromadzonymi przez Radę.</w:t>
      </w:r>
    </w:p>
    <w:p w14:paraId="1A8CFAC1" w14:textId="77777777" w:rsidR="00B76952" w:rsidRDefault="00F1095E">
      <w:pPr>
        <w:numPr>
          <w:ilvl w:val="0"/>
          <w:numId w:val="6"/>
        </w:numPr>
        <w:ind w:right="47" w:hanging="312"/>
      </w:pPr>
      <w:r>
        <w:t>Członek Rady — przejmuje obowiązki skarbnika w czasie jego nieobecności</w:t>
      </w:r>
    </w:p>
    <w:p w14:paraId="2D7C703E" w14:textId="77777777" w:rsidR="00B76952" w:rsidRDefault="00F1095E">
      <w:pPr>
        <w:spacing w:after="388"/>
        <w:ind w:left="86" w:right="47" w:firstLine="0"/>
      </w:pPr>
      <w:r>
        <w:t>5. Kadencja Rady Rodziców trwa 1 rok.</w:t>
      </w:r>
    </w:p>
    <w:p w14:paraId="19EAC1DC" w14:textId="77777777" w:rsidR="00B76952" w:rsidRDefault="00F1095E">
      <w:pPr>
        <w:spacing w:after="89" w:line="265" w:lineRule="auto"/>
        <w:ind w:left="1008" w:right="941" w:hanging="10"/>
        <w:jc w:val="center"/>
      </w:pPr>
      <w:r>
        <w:rPr>
          <w:sz w:val="26"/>
        </w:rPr>
        <w:t>Rozdział IV</w:t>
      </w:r>
    </w:p>
    <w:p w14:paraId="5E1BC566" w14:textId="77777777" w:rsidR="00B76952" w:rsidRDefault="00F1095E">
      <w:pPr>
        <w:spacing w:after="703" w:line="265" w:lineRule="auto"/>
        <w:ind w:left="1008" w:right="931" w:hanging="10"/>
        <w:jc w:val="center"/>
      </w:pPr>
      <w:r>
        <w:rPr>
          <w:sz w:val="26"/>
        </w:rPr>
        <w:t>Cele, prawa i obowiązki członków Rady</w:t>
      </w:r>
    </w:p>
    <w:p w14:paraId="6A70C7E6" w14:textId="77777777" w:rsidR="00B76952" w:rsidRDefault="00F1095E">
      <w:pPr>
        <w:ind w:left="432" w:right="47" w:firstLine="0"/>
      </w:pPr>
      <w:r>
        <w:t>Do kompetencji Rady Rodziców należy w szczególności:</w:t>
      </w:r>
    </w:p>
    <w:p w14:paraId="03B1A756" w14:textId="77777777" w:rsidR="00B76952" w:rsidRDefault="00F1095E">
      <w:pPr>
        <w:numPr>
          <w:ilvl w:val="0"/>
          <w:numId w:val="7"/>
        </w:numPr>
        <w:spacing w:after="26"/>
        <w:ind w:right="47" w:hanging="360"/>
      </w:pPr>
      <w:r>
        <w:t>Występowanie do dyrektora Żłobka z inicjatywami, wnioskami i opiniami we wszystkich sprawach dotyczących Żłobka, w tym w szczególności w zakresie prowadzenia zajęć opiekuńczo- dydaktycznych.</w:t>
      </w:r>
    </w:p>
    <w:p w14:paraId="516D4D7B" w14:textId="77777777" w:rsidR="00B76952" w:rsidRDefault="00F1095E">
      <w:pPr>
        <w:numPr>
          <w:ilvl w:val="0"/>
          <w:numId w:val="7"/>
        </w:numPr>
        <w:ind w:right="47" w:hanging="360"/>
      </w:pPr>
      <w:r>
        <w:t>Opiniowanie spraw organizacyjnych Żłobka w szczególności w zakresie zmian regulaminu organizacyjnego .</w:t>
      </w:r>
    </w:p>
    <w:p w14:paraId="69424D36" w14:textId="77777777" w:rsidR="00B76952" w:rsidRDefault="00F1095E">
      <w:pPr>
        <w:numPr>
          <w:ilvl w:val="0"/>
          <w:numId w:val="7"/>
        </w:numPr>
        <w:ind w:right="47" w:hanging="360"/>
      </w:pPr>
      <w:r>
        <w:t>Wgląd za pośrednictwem przedstawicieli Rady Rodziców, do dokumentacji dotyczącej spełniania norm żywienia.</w:t>
      </w:r>
    </w:p>
    <w:p w14:paraId="2F98EF2E" w14:textId="77777777" w:rsidR="00B76952" w:rsidRDefault="00F1095E">
      <w:pPr>
        <w:numPr>
          <w:ilvl w:val="0"/>
          <w:numId w:val="7"/>
        </w:numPr>
        <w:spacing w:after="269" w:line="236" w:lineRule="auto"/>
        <w:ind w:right="47" w:hanging="360"/>
      </w:pPr>
      <w:r>
        <w:t>Wizytacja przez przedstawicieli Rady Rodziców pomieszczeń Żłobka i w przypadku dostrzeżenia nieprawidłowości zgłoszenie ich do dyrektora Żłobka, a w razie nieusunięcia nieprawidłowości — do wójta</w:t>
      </w:r>
    </w:p>
    <w:p w14:paraId="191C7408" w14:textId="77777777" w:rsidR="00B76952" w:rsidRDefault="00F1095E">
      <w:pPr>
        <w:spacing w:after="89" w:line="265" w:lineRule="auto"/>
        <w:ind w:left="1008" w:right="960" w:hanging="10"/>
        <w:jc w:val="center"/>
      </w:pPr>
      <w:r>
        <w:rPr>
          <w:sz w:val="26"/>
        </w:rPr>
        <w:t>Rozdział V</w:t>
      </w:r>
    </w:p>
    <w:p w14:paraId="739C12D9" w14:textId="77777777" w:rsidR="00B76952" w:rsidRDefault="00F1095E">
      <w:pPr>
        <w:spacing w:after="930" w:line="265" w:lineRule="auto"/>
        <w:ind w:left="1008" w:right="960" w:hanging="10"/>
        <w:jc w:val="center"/>
      </w:pPr>
      <w:r>
        <w:rPr>
          <w:sz w:val="26"/>
        </w:rPr>
        <w:t>Zasady gospodarki finansowej i wydatkowania funduszy Rady</w:t>
      </w:r>
    </w:p>
    <w:p w14:paraId="458BF4A9" w14:textId="77777777" w:rsidR="00B76952" w:rsidRDefault="00F1095E">
      <w:pPr>
        <w:spacing w:after="34"/>
        <w:ind w:left="802" w:right="47"/>
      </w:pPr>
      <w:r>
        <w:t>l . W celu wspierania działalności statutowej Żłobka</w:t>
      </w:r>
      <w:r w:rsidR="008B4EB2">
        <w:t xml:space="preserve"> Rada Rodziców może gromadzić fu</w:t>
      </w:r>
      <w:r>
        <w:t>ndusze z dobrowolnych składek rodziców oraz innych źródeł.</w:t>
      </w:r>
    </w:p>
    <w:p w14:paraId="2535CB8A" w14:textId="77777777" w:rsidR="00B76952" w:rsidRDefault="00F1095E">
      <w:pPr>
        <w:numPr>
          <w:ilvl w:val="0"/>
          <w:numId w:val="8"/>
        </w:numPr>
        <w:spacing w:after="41"/>
        <w:ind w:left="781" w:right="47"/>
      </w:pPr>
      <w:r>
        <w:t>Fundusze, o których mowa mogą być przechowywane na odrębnym rachunku bankowym rady rodziców.</w:t>
      </w:r>
    </w:p>
    <w:p w14:paraId="1BCE464D" w14:textId="77777777" w:rsidR="00B76952" w:rsidRDefault="00F1095E">
      <w:pPr>
        <w:numPr>
          <w:ilvl w:val="0"/>
          <w:numId w:val="8"/>
        </w:numPr>
        <w:ind w:left="781" w:right="47"/>
      </w:pPr>
      <w:r>
        <w:t>Zgromadzonymi funduszami dysponuje Rada poprzez dwie upoważnione osoby: Przewodniczącego Rady i Skarbnika.</w:t>
      </w:r>
    </w:p>
    <w:p w14:paraId="536BB14B" w14:textId="77777777" w:rsidR="00B76952" w:rsidRDefault="00F1095E">
      <w:pPr>
        <w:numPr>
          <w:ilvl w:val="0"/>
          <w:numId w:val="8"/>
        </w:numPr>
        <w:ind w:left="781" w:right="47"/>
      </w:pPr>
      <w:r>
        <w:t xml:space="preserve">Fundusze zgromadzone przez Radę Rodziców mogą być przeznaczone </w:t>
      </w:r>
      <w:r w:rsidR="008B4EB2">
        <w:br/>
      </w:r>
      <w:r>
        <w:t>w szczególności na organizowanie imprez kulturalnych związanych z życiem żłobkowym</w:t>
      </w:r>
    </w:p>
    <w:p w14:paraId="657D625C" w14:textId="77777777" w:rsidR="00B76952" w:rsidRDefault="00F1095E">
      <w:pPr>
        <w:numPr>
          <w:ilvl w:val="0"/>
          <w:numId w:val="8"/>
        </w:numPr>
        <w:spacing w:after="197"/>
        <w:ind w:left="781" w:right="47"/>
      </w:pPr>
      <w:r>
        <w:t>W działalności finansowej Rady obowiązują zasady celowego i oszczędnego gospodarowania.</w:t>
      </w:r>
    </w:p>
    <w:p w14:paraId="163354A4" w14:textId="77777777" w:rsidR="00B76952" w:rsidRDefault="00F1095E">
      <w:pPr>
        <w:spacing w:after="89" w:line="265" w:lineRule="auto"/>
        <w:ind w:left="1008" w:right="1003" w:hanging="10"/>
        <w:jc w:val="center"/>
      </w:pPr>
      <w:r>
        <w:rPr>
          <w:sz w:val="26"/>
        </w:rPr>
        <w:t>Rozdział VI</w:t>
      </w:r>
    </w:p>
    <w:p w14:paraId="4A42DCA9" w14:textId="77777777" w:rsidR="00B76952" w:rsidRDefault="00F1095E">
      <w:pPr>
        <w:spacing w:after="491" w:line="265" w:lineRule="auto"/>
        <w:ind w:left="1008" w:right="994" w:hanging="10"/>
        <w:jc w:val="center"/>
      </w:pPr>
      <w:r>
        <w:rPr>
          <w:sz w:val="26"/>
        </w:rPr>
        <w:t>Postanowienia końcowe</w:t>
      </w:r>
    </w:p>
    <w:p w14:paraId="6EF481D8" w14:textId="57C9B0FE" w:rsidR="00B76952" w:rsidRDefault="00F1095E" w:rsidP="00AF50E5">
      <w:pPr>
        <w:spacing w:after="255"/>
        <w:ind w:left="48" w:right="47" w:firstLine="0"/>
      </w:pPr>
      <w:r>
        <w:lastRenderedPageBreak/>
        <w:t>Regulamin wchodzi w życie z dniem uchwalenia</w:t>
      </w:r>
      <w:r w:rsidR="00E85175">
        <w:t>. Działalność rady rodziców powinna być zgodna z obowiązującym prawem.</w:t>
      </w:r>
      <w:r w:rsidR="00E85175" w:rsidRPr="00E85175">
        <w:t xml:space="preserve"> </w:t>
      </w:r>
      <w:r w:rsidR="00E85175">
        <w:t xml:space="preserve">Jeżeli uchwały i inne decyzje są sprzeczne </w:t>
      </w:r>
      <w:r w:rsidR="0094652F">
        <w:br/>
      </w:r>
      <w:r w:rsidR="00E85175">
        <w:t>z obowiązującym prawem lub interesem - dyrektor żłobka zawiesza ich wykonanie.</w:t>
      </w:r>
    </w:p>
    <w:sectPr w:rsidR="00B76952">
      <w:footerReference w:type="even" r:id="rId7"/>
      <w:footerReference w:type="default" r:id="rId8"/>
      <w:footerReference w:type="first" r:id="rId9"/>
      <w:pgSz w:w="11900" w:h="1682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DD05" w14:textId="77777777" w:rsidR="00B40AAA" w:rsidRDefault="00B40AAA">
      <w:pPr>
        <w:spacing w:after="0" w:line="240" w:lineRule="auto"/>
      </w:pPr>
      <w:r>
        <w:separator/>
      </w:r>
    </w:p>
  </w:endnote>
  <w:endnote w:type="continuationSeparator" w:id="0">
    <w:p w14:paraId="0AF86018" w14:textId="77777777" w:rsidR="00B40AAA" w:rsidRDefault="00B4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2CFE" w14:textId="77777777" w:rsidR="00B76952" w:rsidRDefault="00B76952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E4B2" w14:textId="77777777" w:rsidR="00B76952" w:rsidRDefault="00B76952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5C29" w14:textId="77777777" w:rsidR="00B76952" w:rsidRDefault="00B7695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C189" w14:textId="77777777" w:rsidR="00B40AAA" w:rsidRDefault="00B40AAA">
      <w:pPr>
        <w:spacing w:after="0" w:line="240" w:lineRule="auto"/>
      </w:pPr>
      <w:r>
        <w:separator/>
      </w:r>
    </w:p>
  </w:footnote>
  <w:footnote w:type="continuationSeparator" w:id="0">
    <w:p w14:paraId="353B9D21" w14:textId="77777777" w:rsidR="00B40AAA" w:rsidRDefault="00B4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361"/>
    <w:multiLevelType w:val="hybridMultilevel"/>
    <w:tmpl w:val="3EF00966"/>
    <w:lvl w:ilvl="0" w:tplc="5F0824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DA619F2"/>
    <w:multiLevelType w:val="hybridMultilevel"/>
    <w:tmpl w:val="084CB626"/>
    <w:lvl w:ilvl="0" w:tplc="5CF22B00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A588E">
      <w:start w:val="1"/>
      <w:numFmt w:val="lowerLetter"/>
      <w:lvlText w:val="%2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43AEA">
      <w:start w:val="1"/>
      <w:numFmt w:val="lowerRoman"/>
      <w:lvlText w:val="%3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CAA23E">
      <w:start w:val="1"/>
      <w:numFmt w:val="decimal"/>
      <w:lvlText w:val="%4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EBB9E">
      <w:start w:val="1"/>
      <w:numFmt w:val="lowerLetter"/>
      <w:lvlText w:val="%5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84D606">
      <w:start w:val="1"/>
      <w:numFmt w:val="lowerRoman"/>
      <w:lvlText w:val="%6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5862F6">
      <w:start w:val="1"/>
      <w:numFmt w:val="decimal"/>
      <w:lvlText w:val="%7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2DE54">
      <w:start w:val="1"/>
      <w:numFmt w:val="lowerLetter"/>
      <w:lvlText w:val="%8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EAD94">
      <w:start w:val="1"/>
      <w:numFmt w:val="lowerRoman"/>
      <w:lvlText w:val="%9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AF63D1"/>
    <w:multiLevelType w:val="hybridMultilevel"/>
    <w:tmpl w:val="2EACCE5C"/>
    <w:lvl w:ilvl="0" w:tplc="50646D6E">
      <w:start w:val="7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3E9022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2773E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4202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85FE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0836A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00CA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6B8BE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A401A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A2783E"/>
    <w:multiLevelType w:val="hybridMultilevel"/>
    <w:tmpl w:val="73A63DEC"/>
    <w:lvl w:ilvl="0" w:tplc="D5084678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64300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20A148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64F8C6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FCD91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A23404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82CCE4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E4B490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30366C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51638C"/>
    <w:multiLevelType w:val="hybridMultilevel"/>
    <w:tmpl w:val="6F12932A"/>
    <w:lvl w:ilvl="0" w:tplc="28442666">
      <w:start w:val="2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EE45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AE6F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678A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CB150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636D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0268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65CB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4886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8C080F"/>
    <w:multiLevelType w:val="hybridMultilevel"/>
    <w:tmpl w:val="C90C6BF0"/>
    <w:lvl w:ilvl="0" w:tplc="70A852C0">
      <w:start w:val="2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AFCD2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20330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D01694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8C9F0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A9A2A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27B0C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422E8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0B278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16078D"/>
    <w:multiLevelType w:val="hybridMultilevel"/>
    <w:tmpl w:val="CBBED884"/>
    <w:lvl w:ilvl="0" w:tplc="FC284FDA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98F14E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1E65A4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DAAB18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8C01A4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9E5918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58811E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8218AA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18A120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0F5196"/>
    <w:multiLevelType w:val="hybridMultilevel"/>
    <w:tmpl w:val="4164FCFA"/>
    <w:lvl w:ilvl="0" w:tplc="8FA2CEA8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FE6E4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94337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B68AA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16F9A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608BB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022A5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2E7C20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DC4BF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E05A4F"/>
    <w:multiLevelType w:val="hybridMultilevel"/>
    <w:tmpl w:val="895AE3FE"/>
    <w:lvl w:ilvl="0" w:tplc="1E6091E4">
      <w:start w:val="1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72C89E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0E2FA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CE0B6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2066E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039FE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06414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EEC54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CF09A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52"/>
    <w:rsid w:val="0010067A"/>
    <w:rsid w:val="002040AB"/>
    <w:rsid w:val="00222728"/>
    <w:rsid w:val="00373A38"/>
    <w:rsid w:val="006A0B23"/>
    <w:rsid w:val="008B4EB2"/>
    <w:rsid w:val="0094652F"/>
    <w:rsid w:val="00AF50E5"/>
    <w:rsid w:val="00B40AAA"/>
    <w:rsid w:val="00B76952"/>
    <w:rsid w:val="00E43BF7"/>
    <w:rsid w:val="00E85175"/>
    <w:rsid w:val="00F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290D"/>
  <w15:docId w15:val="{55D43BE1-FFCC-476C-8683-0FB00352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7" w:lineRule="auto"/>
      <w:ind w:left="385" w:right="77" w:hanging="3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SKM_C22721082710371</vt:lpstr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SKM_C22721082710371</dc:title>
  <dc:subject/>
  <dc:creator>Monika Gawor</dc:creator>
  <cp:keywords/>
  <cp:lastModifiedBy>Artur Stanisławski</cp:lastModifiedBy>
  <cp:revision>7</cp:revision>
  <dcterms:created xsi:type="dcterms:W3CDTF">2021-08-27T09:29:00Z</dcterms:created>
  <dcterms:modified xsi:type="dcterms:W3CDTF">2021-09-27T01:26:00Z</dcterms:modified>
</cp:coreProperties>
</file>